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33" w:rsidRPr="001D4FD4" w:rsidRDefault="00462933" w:rsidP="0046293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462933" w:rsidRPr="001D4FD4" w:rsidRDefault="00462933" w:rsidP="0046293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462933" w:rsidRPr="001D4FD4" w:rsidRDefault="00462933" w:rsidP="0046293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Para que possamos dar continuidade ao proc</w:t>
      </w:r>
      <w:r w:rsidR="00DD5CDE" w:rsidRPr="001D4FD4">
        <w:rPr>
          <w:rFonts w:ascii="Arial" w:hAnsi="Arial" w:cs="Arial"/>
          <w:b w:val="0"/>
          <w:color w:val="auto"/>
          <w:sz w:val="20"/>
          <w:szCs w:val="20"/>
        </w:rPr>
        <w:t>esso de regulação do Sinistro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>, solicitamos o envio do(s) documento(s) abaixo relacionados:</w:t>
      </w:r>
    </w:p>
    <w:p w:rsidR="006A3C2D" w:rsidRPr="001D4FD4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1D4FD4" w:rsidRDefault="00462933" w:rsidP="006A3C2D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D4FD4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870529" w:rsidRPr="001D4FD4">
        <w:rPr>
          <w:rFonts w:ascii="Arial" w:hAnsi="Arial" w:cs="Arial"/>
          <w:color w:val="auto"/>
          <w:sz w:val="20"/>
          <w:szCs w:val="20"/>
        </w:rPr>
        <w:t>MF</w:t>
      </w:r>
      <w:r w:rsidR="006A3C2D" w:rsidRPr="001D4FD4">
        <w:rPr>
          <w:rFonts w:ascii="Arial" w:hAnsi="Arial" w:cs="Arial"/>
          <w:color w:val="auto"/>
          <w:sz w:val="20"/>
          <w:szCs w:val="20"/>
        </w:rPr>
        <w:t xml:space="preserve"> (Morte Filho)</w:t>
      </w:r>
    </w:p>
    <w:p w:rsidR="006A3C2D" w:rsidRPr="001D4FD4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E7A60" w:rsidRPr="001D4FD4" w:rsidRDefault="003E7A60" w:rsidP="003E7A60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1D4FD4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3E7A60" w:rsidRPr="001D4FD4" w:rsidRDefault="003E7A60" w:rsidP="003E7A6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3E7A60" w:rsidRPr="001D4FD4" w:rsidRDefault="003E7A60" w:rsidP="003E7A60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1D4FD4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3E7A60" w:rsidRPr="001D4FD4" w:rsidRDefault="003E7A60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BE7AC9" w:rsidRPr="001D4FD4" w:rsidRDefault="00BE7AC9" w:rsidP="001D4FD4">
      <w:pPr>
        <w:ind w:left="364" w:right="95" w:hanging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BE7AC9" w:rsidRPr="001D4FD4" w:rsidRDefault="00BE7AC9" w:rsidP="001D4FD4">
      <w:pPr>
        <w:pStyle w:val="PargrafodaLista"/>
        <w:numPr>
          <w:ilvl w:val="0"/>
          <w:numId w:val="13"/>
        </w:numPr>
        <w:ind w:left="364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</w:t>
      </w:r>
      <w:r w:rsidR="006B2E7B" w:rsidRPr="001D4FD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>(</w:t>
      </w:r>
      <w:proofErr w:type="spellStart"/>
      <w:r w:rsidRPr="001D4FD4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1D4FD4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CPF e RG do </w:t>
      </w:r>
      <w:r w:rsidR="006E4130" w:rsidRPr="001D4FD4">
        <w:rPr>
          <w:rFonts w:ascii="Arial" w:hAnsi="Arial" w:cs="Arial"/>
          <w:b w:val="0"/>
          <w:color w:val="auto"/>
          <w:sz w:val="20"/>
          <w:szCs w:val="20"/>
        </w:rPr>
        <w:t>segurado titular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ao </w:t>
      </w:r>
      <w:r w:rsidR="006B2E7B" w:rsidRPr="001D4FD4">
        <w:rPr>
          <w:rFonts w:ascii="Arial" w:hAnsi="Arial" w:cs="Arial"/>
          <w:b w:val="0"/>
          <w:color w:val="auto"/>
          <w:sz w:val="20"/>
          <w:szCs w:val="20"/>
        </w:rPr>
        <w:t>segurado titular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(</w:t>
      </w:r>
      <w:proofErr w:type="spellStart"/>
      <w:r w:rsidRPr="001D4FD4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1D4FD4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– Pessoa Física devidamente preenchido e assinado pelo </w:t>
      </w:r>
      <w:r w:rsidR="006B2E7B" w:rsidRPr="001D4FD4">
        <w:rPr>
          <w:rFonts w:ascii="Arial" w:hAnsi="Arial" w:cs="Arial"/>
          <w:b w:val="0"/>
          <w:color w:val="auto"/>
          <w:sz w:val="20"/>
          <w:szCs w:val="20"/>
        </w:rPr>
        <w:t>segurado titular;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</w:t>
      </w:r>
      <w:r w:rsidR="006B2E7B" w:rsidRPr="001D4FD4">
        <w:rPr>
          <w:rFonts w:ascii="Arial" w:hAnsi="Arial" w:cs="Arial"/>
          <w:b w:val="0"/>
          <w:color w:val="auto"/>
          <w:sz w:val="20"/>
          <w:szCs w:val="20"/>
        </w:rPr>
        <w:t>segurado titular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. Deve constar   os dados bancários 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BE7AC9" w:rsidRPr="001D4FD4" w:rsidRDefault="00BE7AC9" w:rsidP="00BE7AC9">
      <w:pPr>
        <w:pStyle w:val="PargrafodaLista"/>
        <w:numPr>
          <w:ilvl w:val="0"/>
          <w:numId w:val="1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BE7AC9" w:rsidRPr="001D4FD4" w:rsidRDefault="00BE7AC9" w:rsidP="00BE7AC9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1D4FD4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6B2E7B" w:rsidRPr="001D4FD4" w:rsidRDefault="006B2E7B" w:rsidP="006B2E7B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6B2E7B" w:rsidRPr="001D4FD4" w:rsidRDefault="006B2E7B" w:rsidP="006B2E7B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Ficha de Registro de Funcionário do segurado titular;</w:t>
      </w:r>
    </w:p>
    <w:p w:rsidR="006B2E7B" w:rsidRPr="001D4FD4" w:rsidRDefault="006B2E7B" w:rsidP="006B2E7B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6B2E7B" w:rsidRPr="001D4FD4" w:rsidRDefault="006B2E7B" w:rsidP="006B2E7B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6B2E7B" w:rsidRPr="001D4FD4" w:rsidRDefault="006B2E7B" w:rsidP="006B2E7B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6B2E7B" w:rsidRPr="001D4FD4" w:rsidRDefault="006B2E7B" w:rsidP="006B2E7B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6B2E7B" w:rsidRPr="001D4FD4" w:rsidRDefault="006B2E7B" w:rsidP="006B2E7B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6B2E7B" w:rsidRDefault="006B2E7B" w:rsidP="006B2E7B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D4FD4" w:rsidRPr="001D4FD4" w:rsidRDefault="001D4FD4" w:rsidP="006B2E7B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1D4FD4">
        <w:rPr>
          <w:rFonts w:ascii="Arial" w:hAnsi="Arial" w:cs="Arial"/>
          <w:color w:val="auto"/>
          <w:sz w:val="20"/>
          <w:szCs w:val="20"/>
        </w:rPr>
        <w:lastRenderedPageBreak/>
        <w:t>Em caso de contratação de empréstimo / financiamento / consórcio:</w:t>
      </w: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6B2E7B" w:rsidRPr="001D4FD4" w:rsidRDefault="006B2E7B" w:rsidP="006B2E7B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6B2E7B" w:rsidRPr="001D4FD4" w:rsidRDefault="006B2E7B" w:rsidP="006B2E7B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D4FD4">
        <w:rPr>
          <w:rFonts w:ascii="Arial" w:hAnsi="Arial" w:cs="Arial"/>
          <w:color w:val="auto"/>
          <w:sz w:val="20"/>
          <w:szCs w:val="20"/>
        </w:rPr>
        <w:t>IMPORTANTE: Para menores de 14 anos, a cobertura de Filhos destina-se somente ao reembolso das despesas com funeral.</w:t>
      </w: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B2E7B" w:rsidRPr="001D4FD4" w:rsidRDefault="006B2E7B" w:rsidP="006B2E7B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D4FD4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DD5CDE" w:rsidRPr="001D4FD4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1D4FD4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="00DD5CDE" w:rsidRPr="001D4FD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1D4FD4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BE7AC9" w:rsidRPr="001D4FD4" w:rsidRDefault="00BE7AC9" w:rsidP="00BE7AC9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7AC9" w:rsidRPr="001D4FD4" w:rsidRDefault="00BE7AC9" w:rsidP="00BE7AC9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1D4FD4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BE7AC9" w:rsidRPr="001D4FD4" w:rsidRDefault="00BE7AC9" w:rsidP="00BE7AC9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1D4FD4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DF21E7" w:rsidRPr="001D4FD4" w:rsidRDefault="00DF21E7" w:rsidP="00BE7AC9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DF21E7" w:rsidRPr="001D4FD4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6E" w:rsidRDefault="00584A6E" w:rsidP="00715418">
      <w:pPr>
        <w:spacing w:line="240" w:lineRule="auto"/>
      </w:pPr>
      <w:r>
        <w:separator/>
      </w:r>
    </w:p>
  </w:endnote>
  <w:endnote w:type="continuationSeparator" w:id="0">
    <w:p w:rsidR="00584A6E" w:rsidRDefault="00584A6E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B4434C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B4434C">
      <w:rPr>
        <w:color w:val="BFBFBF" w:themeColor="background1" w:themeShade="BF"/>
        <w:sz w:val="10"/>
        <w:szCs w:val="10"/>
      </w:rPr>
      <w:t>FO.</w:t>
    </w:r>
    <w:r w:rsidR="0070445B">
      <w:rPr>
        <w:color w:val="BFBFBF" w:themeColor="background1" w:themeShade="BF"/>
        <w:sz w:val="10"/>
        <w:szCs w:val="10"/>
      </w:rPr>
      <w:t>217</w:t>
    </w:r>
    <w:r w:rsidRPr="00B4434C">
      <w:rPr>
        <w:color w:val="BFBFBF" w:themeColor="background1" w:themeShade="BF"/>
        <w:sz w:val="10"/>
        <w:szCs w:val="10"/>
      </w:rPr>
      <w:t xml:space="preserve"> - Versão 00</w:t>
    </w:r>
    <w:r w:rsidR="0070445B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6E" w:rsidRDefault="00584A6E" w:rsidP="00715418">
      <w:pPr>
        <w:spacing w:line="240" w:lineRule="auto"/>
      </w:pPr>
      <w:r>
        <w:separator/>
      </w:r>
    </w:p>
  </w:footnote>
  <w:footnote w:type="continuationSeparator" w:id="0">
    <w:p w:rsidR="00584A6E" w:rsidRDefault="00584A6E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0445B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A8A93" wp14:editId="136313BB">
              <wp:simplePos x="0" y="0"/>
              <wp:positionH relativeFrom="margin">
                <wp:posOffset>-88900</wp:posOffset>
              </wp:positionH>
              <wp:positionV relativeFrom="paragraph">
                <wp:posOffset>-220980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445B" w:rsidRDefault="0070445B" w:rsidP="0070445B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70445B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MF </w:t>
                          </w:r>
                        </w:p>
                        <w:p w:rsidR="0070445B" w:rsidRPr="008D23DC" w:rsidRDefault="0070445B" w:rsidP="0070445B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70445B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Morte Filho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A8A9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pt;margin-top:-17.4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" filled="f" stroked="f" strokecolor="#06c" strokeweight=".5pt">
              <v:textbox>
                <w:txbxContent>
                  <w:p w:rsidR="0070445B" w:rsidRDefault="0070445B" w:rsidP="0070445B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70445B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MF </w:t>
                    </w:r>
                  </w:p>
                  <w:p w:rsidR="0070445B" w:rsidRPr="008D23DC" w:rsidRDefault="0070445B" w:rsidP="0070445B">
                    <w:pPr>
                      <w:spacing w:before="30" w:after="30" w:line="240" w:lineRule="auto"/>
                      <w:ind w:left="0" w:right="0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70445B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Morte Filho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J9+k4GY1WiCxnYzolDE5XcH/dEWamjIRRdAfeXkuQsANwuvLOyo+sm8Tjtxfpo4ydAbOLm9HY8xaDuSUNDs+Fw==" w:salt="87EnIoR2WuO6R7q0cign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1103AA"/>
    <w:rsid w:val="001D4FD4"/>
    <w:rsid w:val="0022494A"/>
    <w:rsid w:val="003556E0"/>
    <w:rsid w:val="00367C94"/>
    <w:rsid w:val="0038181E"/>
    <w:rsid w:val="003E2769"/>
    <w:rsid w:val="003E7A60"/>
    <w:rsid w:val="00462933"/>
    <w:rsid w:val="004C3648"/>
    <w:rsid w:val="00584A6E"/>
    <w:rsid w:val="005E031C"/>
    <w:rsid w:val="0068505D"/>
    <w:rsid w:val="006A3C2D"/>
    <w:rsid w:val="006B2E7B"/>
    <w:rsid w:val="006E4130"/>
    <w:rsid w:val="006F5EE3"/>
    <w:rsid w:val="0070445B"/>
    <w:rsid w:val="00715418"/>
    <w:rsid w:val="007D61C8"/>
    <w:rsid w:val="007F2EBE"/>
    <w:rsid w:val="008108A4"/>
    <w:rsid w:val="00870529"/>
    <w:rsid w:val="0098184F"/>
    <w:rsid w:val="009A35E5"/>
    <w:rsid w:val="00A65275"/>
    <w:rsid w:val="00A66A85"/>
    <w:rsid w:val="00A75358"/>
    <w:rsid w:val="00AC295E"/>
    <w:rsid w:val="00AD2B1E"/>
    <w:rsid w:val="00AE69F5"/>
    <w:rsid w:val="00B16FC5"/>
    <w:rsid w:val="00B4434C"/>
    <w:rsid w:val="00B449E5"/>
    <w:rsid w:val="00BE7AC9"/>
    <w:rsid w:val="00CA03D9"/>
    <w:rsid w:val="00DD5CDE"/>
    <w:rsid w:val="00DF21E7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8F99-99D6-476C-974E-449C9D57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3175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2019-10-09T17:09:00Z</dcterms:created>
  <dcterms:modified xsi:type="dcterms:W3CDTF">2019-10-10T19:19:00Z</dcterms:modified>
</cp:coreProperties>
</file>